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ook w:val="04A0" w:firstRow="1" w:lastRow="0" w:firstColumn="1" w:lastColumn="0" w:noHBand="0" w:noVBand="1"/>
      </w:tblPr>
      <w:tblGrid>
        <w:gridCol w:w="4679"/>
        <w:gridCol w:w="5670"/>
      </w:tblGrid>
      <w:tr w:rsidR="003B79B8" w:rsidRPr="00952FF9" w:rsidTr="003A41DC">
        <w:trPr>
          <w:trHeight w:val="1124"/>
        </w:trPr>
        <w:tc>
          <w:tcPr>
            <w:tcW w:w="4679" w:type="dxa"/>
            <w:shd w:val="clear" w:color="auto" w:fill="auto"/>
          </w:tcPr>
          <w:p w:rsidR="003B79B8" w:rsidRPr="00952FF9" w:rsidRDefault="003B79B8" w:rsidP="003A41DC">
            <w:pPr>
              <w:jc w:val="center"/>
              <w:rPr>
                <w:sz w:val="24"/>
              </w:rPr>
            </w:pPr>
            <w:r w:rsidRPr="00952FF9">
              <w:rPr>
                <w:sz w:val="24"/>
              </w:rPr>
              <w:t>SỞ GIÁO DỤC VÀ ĐÀO TẠO ĐĂKNÔNG</w:t>
            </w:r>
          </w:p>
          <w:p w:rsidR="00FD056B" w:rsidRDefault="00FD056B" w:rsidP="00FD056B">
            <w:pPr>
              <w:jc w:val="center"/>
              <w:rPr>
                <w:b/>
                <w:sz w:val="24"/>
              </w:rPr>
            </w:pPr>
            <w:r w:rsidRPr="00952FF9">
              <w:rPr>
                <w:b/>
                <w:noProof/>
                <w:sz w:val="24"/>
              </w:rPr>
              <mc:AlternateContent>
                <mc:Choice Requires="wps">
                  <w:drawing>
                    <wp:anchor distT="0" distB="0" distL="114300" distR="114300" simplePos="0" relativeHeight="251659264" behindDoc="0" locked="0" layoutInCell="1" allowOverlap="1" wp14:anchorId="1B662488" wp14:editId="38944222">
                      <wp:simplePos x="0" y="0"/>
                      <wp:positionH relativeFrom="column">
                        <wp:posOffset>520065</wp:posOffset>
                      </wp:positionH>
                      <wp:positionV relativeFrom="paragraph">
                        <wp:posOffset>148590</wp:posOffset>
                      </wp:positionV>
                      <wp:extent cx="16097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0.95pt;margin-top:11.7pt;width:12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"/>
                  </w:pict>
                </mc:Fallback>
              </mc:AlternateContent>
            </w:r>
            <w:r w:rsidR="003B79B8" w:rsidRPr="00952FF9">
              <w:rPr>
                <w:b/>
                <w:sz w:val="24"/>
              </w:rPr>
              <w:t>TRƯỜNG THPT LƯƠNG THẾ VINH</w:t>
            </w:r>
          </w:p>
          <w:p w:rsidR="00FD056B" w:rsidRPr="00FD056B" w:rsidRDefault="00FD056B" w:rsidP="00FD056B">
            <w:pPr>
              <w:spacing w:before="120"/>
              <w:jc w:val="center"/>
            </w:pPr>
            <w:r w:rsidRPr="00FD056B">
              <w:t xml:space="preserve">Số   </w:t>
            </w:r>
            <w:r>
              <w:t>01/</w:t>
            </w:r>
            <w:r w:rsidRPr="00FD056B">
              <w:t>CV</w:t>
            </w:r>
            <w:r>
              <w:t>-</w:t>
            </w:r>
            <w:r w:rsidRPr="00FD056B">
              <w:t>THPT LTV</w:t>
            </w:r>
          </w:p>
          <w:p w:rsidR="003B79B8" w:rsidRPr="00FD056B" w:rsidRDefault="00FD056B" w:rsidP="00FD056B">
            <w:pPr>
              <w:jc w:val="center"/>
              <w:rPr>
                <w:sz w:val="24"/>
                <w:szCs w:val="24"/>
              </w:rPr>
            </w:pPr>
            <w:r w:rsidRPr="00FD056B">
              <w:rPr>
                <w:sz w:val="24"/>
                <w:szCs w:val="24"/>
              </w:rPr>
              <w:t xml:space="preserve">V/v thực hiện các biện pháp phòng </w:t>
            </w:r>
            <w:r w:rsidRPr="00FD056B">
              <w:rPr>
                <w:sz w:val="24"/>
                <w:szCs w:val="24"/>
              </w:rPr>
              <w:t xml:space="preserve">chống bệnh viêm đường hô hấp cấp do chủng mới của virus Corona (nCoV) tại </w:t>
            </w:r>
            <w:r>
              <w:rPr>
                <w:sz w:val="24"/>
                <w:szCs w:val="24"/>
              </w:rPr>
              <w:t xml:space="preserve">nhà </w:t>
            </w:r>
            <w:r w:rsidRPr="00FD056B">
              <w:rPr>
                <w:sz w:val="24"/>
                <w:szCs w:val="24"/>
              </w:rPr>
              <w:t>trường</w:t>
            </w:r>
          </w:p>
        </w:tc>
        <w:tc>
          <w:tcPr>
            <w:tcW w:w="5670" w:type="dxa"/>
            <w:shd w:val="clear" w:color="auto" w:fill="auto"/>
          </w:tcPr>
          <w:p w:rsidR="003B79B8" w:rsidRPr="00952FF9" w:rsidRDefault="003B79B8" w:rsidP="003A41DC">
            <w:pPr>
              <w:jc w:val="center"/>
              <w:rPr>
                <w:b/>
                <w:sz w:val="24"/>
              </w:rPr>
            </w:pPr>
            <w:r w:rsidRPr="00952FF9">
              <w:rPr>
                <w:b/>
                <w:sz w:val="24"/>
              </w:rPr>
              <w:t>CỘNG HÒA XÃ HỘI CHỦ NGHĨA VIỆT NAM</w:t>
            </w:r>
          </w:p>
          <w:p w:rsidR="003B79B8" w:rsidRPr="00952FF9" w:rsidRDefault="003B79B8" w:rsidP="003A41DC">
            <w:pPr>
              <w:jc w:val="center"/>
              <w:rPr>
                <w:b/>
                <w:sz w:val="26"/>
              </w:rPr>
            </w:pPr>
            <w:r w:rsidRPr="00952FF9">
              <w:rPr>
                <w:b/>
                <w:sz w:val="26"/>
              </w:rPr>
              <w:t>Độc lập – Tự do – Hạnh phúc</w:t>
            </w:r>
          </w:p>
          <w:p w:rsidR="003B79B8" w:rsidRPr="00952FF9" w:rsidRDefault="00FD056B" w:rsidP="00386179">
            <w:pPr>
              <w:spacing w:before="240"/>
              <w:ind w:right="283"/>
              <w:jc w:val="right"/>
              <w:rPr>
                <w:sz w:val="26"/>
              </w:rPr>
            </w:pPr>
            <w:r w:rsidRPr="00952FF9">
              <w:rPr>
                <w:noProof/>
                <w:sz w:val="26"/>
              </w:rPr>
              <mc:AlternateContent>
                <mc:Choice Requires="wps">
                  <w:drawing>
                    <wp:anchor distT="0" distB="0" distL="114300" distR="114300" simplePos="0" relativeHeight="251660288" behindDoc="0" locked="0" layoutInCell="1" allowOverlap="1" wp14:anchorId="06C5D9B5" wp14:editId="6F3D9A5E">
                      <wp:simplePos x="0" y="0"/>
                      <wp:positionH relativeFrom="column">
                        <wp:posOffset>907415</wp:posOffset>
                      </wp:positionH>
                      <wp:positionV relativeFrom="paragraph">
                        <wp:posOffset>10260</wp:posOffset>
                      </wp:positionV>
                      <wp:extent cx="16097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1.45pt;margin-top:.8pt;width:12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5IIg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"/>
                  </w:pict>
                </mc:Fallback>
              </mc:AlternateContent>
            </w:r>
            <w:r w:rsidR="003B79B8" w:rsidRPr="003B79B8">
              <w:rPr>
                <w:i/>
              </w:rPr>
              <w:t xml:space="preserve">Đăk Song, Ngày </w:t>
            </w:r>
            <w:r w:rsidR="00386179">
              <w:rPr>
                <w:i/>
              </w:rPr>
              <w:t>07</w:t>
            </w:r>
            <w:r w:rsidR="003B79B8" w:rsidRPr="003B79B8">
              <w:rPr>
                <w:i/>
              </w:rPr>
              <w:t xml:space="preserve"> tháng </w:t>
            </w:r>
            <w:r w:rsidR="00386179">
              <w:rPr>
                <w:i/>
              </w:rPr>
              <w:t>02</w:t>
            </w:r>
            <w:r w:rsidR="003B79B8" w:rsidRPr="003B79B8">
              <w:rPr>
                <w:i/>
              </w:rPr>
              <w:t xml:space="preserve">  năm 20</w:t>
            </w:r>
            <w:r w:rsidR="00386179">
              <w:rPr>
                <w:i/>
              </w:rPr>
              <w:t>20</w:t>
            </w:r>
          </w:p>
        </w:tc>
      </w:tr>
    </w:tbl>
    <w:p w:rsidR="003B79B8" w:rsidRPr="00952FF9" w:rsidRDefault="003B79B8" w:rsidP="00952FF9">
      <w:pPr>
        <w:jc w:val="center"/>
        <w:rPr>
          <w:b/>
        </w:rPr>
      </w:pPr>
    </w:p>
    <w:p w:rsidR="00386179" w:rsidRDefault="00386179" w:rsidP="00952FF9">
      <w:pPr>
        <w:jc w:val="center"/>
        <w:rPr>
          <w:b/>
        </w:rPr>
      </w:pPr>
    </w:p>
    <w:p w:rsidR="003B79B8" w:rsidRPr="00952FF9" w:rsidRDefault="003B79B8" w:rsidP="00952FF9">
      <w:pPr>
        <w:jc w:val="center"/>
        <w:rPr>
          <w:b/>
        </w:rPr>
      </w:pPr>
      <w:r>
        <w:rPr>
          <w:b/>
        </w:rPr>
        <w:t>THỰC HIỆN CÁC BIỆN PHÁP PHÒNG CHỐNG DỊCH nCoV 2019</w:t>
      </w:r>
    </w:p>
    <w:p w:rsidR="003B79B8" w:rsidRDefault="003B79B8" w:rsidP="00952FF9">
      <w:pPr>
        <w:jc w:val="center"/>
        <w:rPr>
          <w:b/>
        </w:rPr>
      </w:pPr>
    </w:p>
    <w:p w:rsidR="003B79B8" w:rsidRDefault="003B79B8" w:rsidP="00952FF9">
      <w:pPr>
        <w:jc w:val="center"/>
        <w:rPr>
          <w:b/>
        </w:rPr>
      </w:pPr>
    </w:p>
    <w:p w:rsidR="003B79B8" w:rsidRDefault="003B79B8" w:rsidP="003B79B8">
      <w:pPr>
        <w:ind w:firstLine="709"/>
        <w:jc w:val="both"/>
        <w:rPr>
          <w:b/>
        </w:rPr>
      </w:pPr>
      <w:r w:rsidRPr="003B79B8">
        <w:t>1. Nhà trường thường xuyên tuyên truyền, phổ biến các biện pháp phòng chống dịch,</w:t>
      </w:r>
      <w:r>
        <w:rPr>
          <w:b/>
        </w:rPr>
        <w:t xml:space="preserve"> </w:t>
      </w:r>
      <w:r>
        <w:t>quy trình vệ sinh môi trường bề mặt tại trường học, quy trình rửa tay bằng xà phòng</w:t>
      </w:r>
      <w:r w:rsidR="00FD056B">
        <w:t xml:space="preserve"> (có gửi kèm theo công văn này)</w:t>
      </w:r>
      <w:r>
        <w:t>.</w:t>
      </w:r>
      <w:r>
        <w:rPr>
          <w:b/>
        </w:rPr>
        <w:t xml:space="preserve"> </w:t>
      </w:r>
    </w:p>
    <w:p w:rsidR="00D92132" w:rsidRDefault="00D92132" w:rsidP="00D92132">
      <w:pPr>
        <w:ind w:firstLine="709"/>
        <w:jc w:val="both"/>
      </w:pPr>
      <w:r>
        <w:t>2</w:t>
      </w:r>
      <w:r w:rsidRPr="003B79B8">
        <w:t xml:space="preserve">. </w:t>
      </w:r>
      <w:r>
        <w:t xml:space="preserve">GVCN phổ biến lại </w:t>
      </w:r>
      <w:r>
        <w:t xml:space="preserve">các văn bản hướng dẫn </w:t>
      </w:r>
      <w:r>
        <w:t xml:space="preserve">tại lớp; thường xuyên nhắc </w:t>
      </w:r>
      <w:r w:rsidRPr="003B79B8">
        <w:t>nhở</w:t>
      </w:r>
      <w:r>
        <w:t xml:space="preserve"> học sinh giữ gìn vệ sinh cá nhân, thường xuyên rửa tay bằng xà phòng đúng quy trình. Mỗi lớp trang bị 01 chai nước xịt kính, 01 chai nước lau sàn. Đầu buổi học phân công tổ trực nhật lau sàn nhà bằng nước lau sàn, xịt nước rửa kính lên bề mặt bàn, lau sạch sẽ trước khi vào học.</w:t>
      </w:r>
    </w:p>
    <w:p w:rsidR="00D92132" w:rsidRPr="00D92132" w:rsidRDefault="00D92132" w:rsidP="003B79B8">
      <w:pPr>
        <w:ind w:firstLine="709"/>
        <w:jc w:val="both"/>
      </w:pPr>
      <w:r w:rsidRPr="00D92132">
        <w:t xml:space="preserve">2. Cán bộ </w:t>
      </w:r>
      <w:r>
        <w:t>y</w:t>
      </w:r>
      <w:r w:rsidRPr="00D92132">
        <w:t xml:space="preserve"> tế học đường thường xuyên tuyên truyền, phối hợp chặt chẽ với GVCN, Đoàn trường để nắm bắt tình hình, chủ động đề xuất các biện pháp xử lý khi có tình huống xảy ra. Hằng ngày kiểm tra vệ sinh toàn bộ khu vực trong nhà trường, phản ánh tình hình với lãnh đạo nhà trường để chỉ đạo các bộ phận thực hiện.</w:t>
      </w:r>
    </w:p>
    <w:p w:rsidR="00386179" w:rsidRDefault="00D92132" w:rsidP="003B79B8">
      <w:pPr>
        <w:ind w:firstLine="709"/>
        <w:jc w:val="both"/>
      </w:pPr>
      <w:r>
        <w:t>4</w:t>
      </w:r>
      <w:r w:rsidR="00386179">
        <w:t>. GVCN quán triệt học sinh giữ gìn vệ sinh sạch sẽ ở các nhà vệ sinh, tuyệt đối không được rửa chân trong nhà vệ sinh. Sau khi đi vệ sinh xong cần dọi nước, rửa tay bằng nước rửa tay hoặc xà bông sạch sẽ. Tuyệt đối không được khạc nhổ, xả rác bừa bãi. Sau khi sử dụng khăn giấy để lau chùi, vệ sinh cá nhân; sử dụng xong bỏ rác đúng nơi quy định. Hạn chế tiếp xúc trực tiếp với HS bị hắt hơi, sổ mũi, ốm, sốt. Nếu có trường hợp học sinh bị ốm GVCN khuyến cáo học sinh ở nhà, đến các cơ sở y tế đế khám và điều trị. Nhắc HS đeo khẩu trang khi đi trên xe buýt hoặc khi có bạn bị ốm.</w:t>
      </w:r>
    </w:p>
    <w:p w:rsidR="00386179" w:rsidRDefault="00D92132" w:rsidP="003B79B8">
      <w:pPr>
        <w:ind w:firstLine="709"/>
        <w:jc w:val="both"/>
      </w:pPr>
      <w:r>
        <w:t>5</w:t>
      </w:r>
      <w:r w:rsidR="00386179">
        <w:t>. GVCN thông báo với phụ huynh có trách nhiệm nhắc nhở con em hạn chế ra ngoài, nếu bị ốm phụ huynh làm giấy xin phép, và gọi điện báo cáo GVCN để biết. Đến cơ sở y tế để kiểm tra. Hằng ngày, GVCN chủ động báo tin cho Thầy Huấn hoặc cô Anh y tế để tổng hợp báo cáo cấp trên.</w:t>
      </w:r>
    </w:p>
    <w:p w:rsidR="00386179" w:rsidRDefault="00D92132" w:rsidP="003B79B8">
      <w:pPr>
        <w:ind w:firstLine="709"/>
        <w:jc w:val="both"/>
      </w:pPr>
      <w:r>
        <w:t>6</w:t>
      </w:r>
      <w:r w:rsidR="00386179">
        <w:t xml:space="preserve">. </w:t>
      </w:r>
      <w:r w:rsidR="00FD056B">
        <w:t xml:space="preserve">Đoàn trường, Ban nề nếp, GVCN quán triệt học sinh tuyệt đối không được la cà ở hàng quán, tụ tập nơi đông người; tuyệt đối không chia sẽ, đưa các tin tức về dịch bệnh nếu chưa trực tiếp kiểm chứng lên mạng xã hội; Quán triệt học sinh </w:t>
      </w:r>
      <w:r w:rsidR="00FD056B">
        <w:lastRenderedPageBreak/>
        <w:t>chấp hành nghiêm túc nội quy, nề nếp; Tuyệt đối tránh để học sinh lợi dụng dịch bệnh để cúp tiết, vắng học.</w:t>
      </w:r>
    </w:p>
    <w:p w:rsidR="00FD056B" w:rsidRDefault="00FD056B" w:rsidP="003B79B8">
      <w:pPr>
        <w:ind w:firstLine="709"/>
        <w:jc w:val="both"/>
      </w:pPr>
      <w:r>
        <w:t xml:space="preserve">Trên đây là một số nội dung cần triển khai thực hiện từ tuần 3 học kỳ II để phòng chống dịch </w:t>
      </w:r>
      <w:r w:rsidRPr="00FD056B">
        <w:t>bệnh viêm đường hô hấp cấp do chủng mới của virus Corona (nCoV) tại nhà trường</w:t>
      </w:r>
      <w:r>
        <w:t>. Đề nghị cán bộ, GV, NV và học sinh nghiêm túc thực hiện.</w:t>
      </w:r>
    </w:p>
    <w:p w:rsidR="00FD056B" w:rsidRPr="003B79B8" w:rsidRDefault="00FD056B" w:rsidP="003B79B8">
      <w:pPr>
        <w:ind w:firstLine="709"/>
        <w:jc w:val="both"/>
      </w:pPr>
    </w:p>
    <w:p w:rsidR="003B79B8" w:rsidRPr="00952FF9" w:rsidRDefault="003B79B8" w:rsidP="00952FF9">
      <w:pPr>
        <w:spacing w:before="120"/>
        <w:ind w:firstLine="567"/>
        <w:jc w:val="both"/>
      </w:pPr>
    </w:p>
    <w:tbl>
      <w:tblPr>
        <w:tblW w:w="0" w:type="auto"/>
        <w:tblBorders>
          <w:insideH w:val="single" w:sz="4" w:space="0" w:color="auto"/>
        </w:tblBorders>
        <w:tblLook w:val="01E0" w:firstRow="1" w:lastRow="1" w:firstColumn="1" w:lastColumn="1" w:noHBand="0" w:noVBand="0"/>
      </w:tblPr>
      <w:tblGrid>
        <w:gridCol w:w="4644"/>
        <w:gridCol w:w="4644"/>
      </w:tblGrid>
      <w:tr w:rsidR="003B79B8" w:rsidRPr="00952FF9" w:rsidTr="00711ACE">
        <w:tc>
          <w:tcPr>
            <w:tcW w:w="4644" w:type="dxa"/>
            <w:shd w:val="clear" w:color="auto" w:fill="auto"/>
          </w:tcPr>
          <w:p w:rsidR="003B79B8" w:rsidRPr="00952FF9" w:rsidRDefault="003B79B8">
            <w:pPr>
              <w:rPr>
                <w:sz w:val="24"/>
              </w:rPr>
            </w:pPr>
            <w:r w:rsidRPr="00952FF9">
              <w:rPr>
                <w:b/>
                <w:i/>
                <w:sz w:val="24"/>
              </w:rPr>
              <w:t>Nơi nhận</w:t>
            </w:r>
            <w:r w:rsidRPr="00952FF9">
              <w:rPr>
                <w:sz w:val="24"/>
              </w:rPr>
              <w:t>:</w:t>
            </w:r>
          </w:p>
          <w:p w:rsidR="003B79B8" w:rsidRPr="00952FF9" w:rsidRDefault="003B79B8" w:rsidP="00711ACE">
            <w:pPr>
              <w:ind w:left="57"/>
              <w:rPr>
                <w:sz w:val="22"/>
              </w:rPr>
            </w:pPr>
            <w:r w:rsidRPr="00952FF9">
              <w:rPr>
                <w:sz w:val="22"/>
              </w:rPr>
              <w:t xml:space="preserve">- </w:t>
            </w:r>
            <w:r w:rsidR="00D92132">
              <w:rPr>
                <w:sz w:val="22"/>
              </w:rPr>
              <w:t>CBGV, NV</w:t>
            </w:r>
            <w:r w:rsidRPr="00952FF9">
              <w:rPr>
                <w:sz w:val="22"/>
              </w:rPr>
              <w:t xml:space="preserve"> (để </w:t>
            </w:r>
            <w:r w:rsidR="00D92132">
              <w:rPr>
                <w:sz w:val="22"/>
              </w:rPr>
              <w:t>thực hiện</w:t>
            </w:r>
            <w:r w:rsidRPr="00952FF9">
              <w:rPr>
                <w:sz w:val="22"/>
              </w:rPr>
              <w:t>);</w:t>
            </w:r>
          </w:p>
          <w:p w:rsidR="003B79B8" w:rsidRPr="00952FF9" w:rsidRDefault="003B79B8" w:rsidP="00711ACE">
            <w:pPr>
              <w:ind w:left="360" w:hanging="303"/>
            </w:pPr>
            <w:r w:rsidRPr="00952FF9">
              <w:rPr>
                <w:sz w:val="22"/>
              </w:rPr>
              <w:t>- Lưu VT.</w:t>
            </w:r>
          </w:p>
        </w:tc>
        <w:tc>
          <w:tcPr>
            <w:tcW w:w="4644" w:type="dxa"/>
            <w:shd w:val="clear" w:color="auto" w:fill="auto"/>
          </w:tcPr>
          <w:p w:rsidR="003B79B8" w:rsidRPr="00952FF9" w:rsidRDefault="003B79B8" w:rsidP="00711ACE">
            <w:pPr>
              <w:jc w:val="center"/>
              <w:rPr>
                <w:b/>
              </w:rPr>
            </w:pPr>
            <w:r w:rsidRPr="00952FF9">
              <w:rPr>
                <w:b/>
              </w:rPr>
              <w:t>HIỆU TRƯỞNG</w:t>
            </w:r>
          </w:p>
          <w:p w:rsidR="003B79B8" w:rsidRPr="00952FF9" w:rsidRDefault="003B79B8" w:rsidP="00711ACE">
            <w:pPr>
              <w:jc w:val="center"/>
            </w:pPr>
            <w:bookmarkStart w:id="0" w:name="_GoBack"/>
            <w:bookmarkEnd w:id="0"/>
          </w:p>
          <w:p w:rsidR="003B79B8" w:rsidRPr="00952FF9" w:rsidRDefault="003B79B8" w:rsidP="00711ACE">
            <w:pPr>
              <w:jc w:val="center"/>
            </w:pPr>
          </w:p>
          <w:p w:rsidR="003B79B8" w:rsidRPr="00952FF9" w:rsidRDefault="003B79B8" w:rsidP="00711ACE">
            <w:pPr>
              <w:jc w:val="center"/>
            </w:pPr>
          </w:p>
          <w:p w:rsidR="003B79B8" w:rsidRPr="00952FF9" w:rsidRDefault="003B79B8" w:rsidP="00711ACE">
            <w:pPr>
              <w:jc w:val="center"/>
            </w:pPr>
          </w:p>
          <w:p w:rsidR="003B79B8" w:rsidRPr="00952FF9" w:rsidRDefault="003B79B8" w:rsidP="00711ACE">
            <w:pPr>
              <w:jc w:val="center"/>
            </w:pPr>
          </w:p>
          <w:p w:rsidR="003B79B8" w:rsidRPr="00952FF9" w:rsidRDefault="003B79B8" w:rsidP="00711ACE">
            <w:pPr>
              <w:jc w:val="center"/>
              <w:rPr>
                <w:b/>
              </w:rPr>
            </w:pPr>
            <w:r w:rsidRPr="00952FF9">
              <w:rPr>
                <w:b/>
              </w:rPr>
              <w:t>Trần Công Toàn</w:t>
            </w:r>
          </w:p>
          <w:p w:rsidR="003B79B8" w:rsidRPr="00952FF9" w:rsidRDefault="003B79B8" w:rsidP="00711ACE">
            <w:pPr>
              <w:jc w:val="center"/>
            </w:pPr>
          </w:p>
          <w:p w:rsidR="003B79B8" w:rsidRPr="00952FF9" w:rsidRDefault="003B79B8" w:rsidP="00711ACE">
            <w:pPr>
              <w:jc w:val="center"/>
            </w:pPr>
          </w:p>
          <w:p w:rsidR="003B79B8" w:rsidRPr="00952FF9" w:rsidRDefault="003B79B8" w:rsidP="00711ACE">
            <w:pPr>
              <w:jc w:val="center"/>
            </w:pPr>
          </w:p>
          <w:p w:rsidR="003B79B8" w:rsidRPr="00952FF9" w:rsidRDefault="003B79B8" w:rsidP="00711ACE">
            <w:pPr>
              <w:jc w:val="center"/>
            </w:pPr>
          </w:p>
        </w:tc>
      </w:tr>
    </w:tbl>
    <w:p w:rsidR="004C1A1E" w:rsidRDefault="003B79B8">
      <w:r>
        <w:t xml:space="preserve"> </w:t>
      </w:r>
    </w:p>
    <w:sectPr w:rsidR="004C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B8"/>
    <w:rsid w:val="000E3748"/>
    <w:rsid w:val="001E6D35"/>
    <w:rsid w:val="00386179"/>
    <w:rsid w:val="003B79B8"/>
    <w:rsid w:val="004C1A1E"/>
    <w:rsid w:val="008260F4"/>
    <w:rsid w:val="00A15EE8"/>
    <w:rsid w:val="00B051D3"/>
    <w:rsid w:val="00D92132"/>
    <w:rsid w:val="00FD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2020-02-07T02:50:00Z</cp:lastPrinted>
  <dcterms:created xsi:type="dcterms:W3CDTF">2020-02-07T02:13:00Z</dcterms:created>
  <dcterms:modified xsi:type="dcterms:W3CDTF">2020-02-07T02:51:00Z</dcterms:modified>
</cp:coreProperties>
</file>